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3" w:rsidRPr="00DE7D49" w:rsidRDefault="000849A3" w:rsidP="000849A3">
      <w:pPr>
        <w:pStyle w:val="Nadpis1"/>
      </w:pPr>
      <w:bookmarkStart w:id="0" w:name="_Toc424551050"/>
      <w:r w:rsidRPr="00F10A5E">
        <w:t>Zoznam projektov schválených v roku 201</w:t>
      </w:r>
      <w:bookmarkEnd w:id="0"/>
      <w:r w:rsidRPr="00F10A5E">
        <w:t>6</w:t>
      </w:r>
    </w:p>
    <w:p w:rsidR="000849A3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0849A3" w:rsidRPr="00DE7D49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0849A3" w:rsidRPr="008018CA" w:rsidRDefault="000849A3" w:rsidP="000849A3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8018CA">
        <w:rPr>
          <w:rFonts w:ascii="Arial Narrow" w:hAnsi="Arial Narrow"/>
          <w:b/>
          <w:sz w:val="24"/>
          <w:szCs w:val="24"/>
          <w:u w:val="single"/>
        </w:rPr>
        <w:t>2016-05-15-001</w:t>
      </w:r>
      <w:r w:rsidRPr="008018CA">
        <w:rPr>
          <w:rFonts w:ascii="Arial Narrow" w:hAnsi="Arial Narrow"/>
          <w:sz w:val="24"/>
          <w:szCs w:val="24"/>
        </w:rPr>
        <w:t xml:space="preserve"> </w:t>
      </w:r>
      <w:r w:rsidRPr="008018CA">
        <w:rPr>
          <w:rFonts w:ascii="Arial Narrow" w:hAnsi="Arial Narrow" w:cs="Tahoma"/>
          <w:b/>
          <w:sz w:val="24"/>
          <w:szCs w:val="24"/>
        </w:rPr>
        <w:t>–</w:t>
      </w:r>
      <w:r w:rsidRPr="0006216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Recognition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Continuity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Discontinuity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– SALZBURG EASTER SCHOOL 2017 in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context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Salzburg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Easter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Festival</w:t>
      </w:r>
    </w:p>
    <w:p w:rsidR="000849A3" w:rsidRPr="008018CA" w:rsidRDefault="000849A3" w:rsidP="000849A3">
      <w:pPr>
        <w:rPr>
          <w:rFonts w:ascii="Arial Narrow" w:hAnsi="Arial Narrow"/>
          <w:sz w:val="24"/>
          <w:szCs w:val="24"/>
        </w:rPr>
      </w:pPr>
      <w:r w:rsidRPr="008018CA">
        <w:rPr>
          <w:rFonts w:ascii="Arial Narrow" w:hAnsi="Arial Narrow"/>
          <w:sz w:val="24"/>
          <w:szCs w:val="24"/>
        </w:rPr>
        <w:t xml:space="preserve">Projektový koordinátor: </w:t>
      </w:r>
      <w:proofErr w:type="spellStart"/>
      <w:r>
        <w:rPr>
          <w:rFonts w:ascii="Arial Narrow" w:hAnsi="Arial Narrow" w:cs="Tahoma"/>
          <w:sz w:val="24"/>
          <w:szCs w:val="24"/>
        </w:rPr>
        <w:t>Univ.-Prof</w:t>
      </w:r>
      <w:proofErr w:type="spellEnd"/>
      <w:r>
        <w:rPr>
          <w:rFonts w:ascii="Arial Narrow" w:hAnsi="Arial Narrow" w:cs="Tahoma"/>
          <w:sz w:val="24"/>
          <w:szCs w:val="24"/>
        </w:rPr>
        <w:t xml:space="preserve">. Dr. </w:t>
      </w:r>
      <w:proofErr w:type="spellStart"/>
      <w:r>
        <w:rPr>
          <w:rFonts w:ascii="Arial Narrow" w:hAnsi="Arial Narrow" w:cs="Tahoma"/>
          <w:sz w:val="24"/>
          <w:szCs w:val="24"/>
        </w:rPr>
        <w:t>Mag</w:t>
      </w:r>
      <w:proofErr w:type="spellEnd"/>
      <w:r>
        <w:rPr>
          <w:rFonts w:ascii="Arial Narrow" w:hAnsi="Arial Narrow" w:cs="Tahoma"/>
          <w:sz w:val="24"/>
          <w:szCs w:val="24"/>
        </w:rPr>
        <w:t>. Sabine Coelsch-Foisner</w:t>
      </w:r>
    </w:p>
    <w:p w:rsidR="000849A3" w:rsidRPr="008018CA" w:rsidRDefault="000849A3" w:rsidP="000849A3">
      <w:pPr>
        <w:ind w:right="540"/>
        <w:rPr>
          <w:rFonts w:ascii="Arial Narrow" w:hAnsi="Arial Narrow" w:cs="Tahoma"/>
          <w:sz w:val="24"/>
          <w:szCs w:val="24"/>
        </w:rPr>
      </w:pPr>
      <w:r w:rsidRPr="008018CA">
        <w:rPr>
          <w:rFonts w:ascii="Arial Narrow" w:hAnsi="Arial Narrow" w:cs="Tahoma"/>
          <w:sz w:val="24"/>
          <w:szCs w:val="24"/>
        </w:rPr>
        <w:t>Projektoví partneri</w:t>
      </w:r>
      <w:r w:rsidRPr="008018CA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Katolícka univerzita v Ružomberku</w:t>
      </w:r>
      <w:r w:rsidRPr="008018C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018CA">
        <w:rPr>
          <w:rFonts w:ascii="Arial Narrow" w:hAnsi="Arial Narrow"/>
          <w:sz w:val="24"/>
          <w:szCs w:val="24"/>
        </w:rPr>
        <w:t>Universität</w:t>
      </w:r>
      <w:proofErr w:type="spellEnd"/>
      <w:r w:rsidRPr="008018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Salzburg</w:t>
      </w:r>
    </w:p>
    <w:p w:rsidR="000849A3" w:rsidRPr="0006216A" w:rsidRDefault="000849A3" w:rsidP="000849A3">
      <w:pPr>
        <w:ind w:right="540"/>
        <w:jc w:val="both"/>
        <w:rPr>
          <w:rFonts w:ascii="Arial Narrow" w:hAnsi="Arial Narrow" w:cs="Tahoma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>Schválené finančné prostriedky:</w:t>
      </w:r>
    </w:p>
    <w:p w:rsidR="000849A3" w:rsidRPr="0006216A" w:rsidRDefault="000849A3" w:rsidP="000849A3">
      <w:pPr>
        <w:rPr>
          <w:rFonts w:ascii="Arial Narrow" w:hAnsi="Arial Narrow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 xml:space="preserve">- výdavky v Rakúsku: </w:t>
      </w:r>
      <w:r w:rsidRPr="0006216A">
        <w:rPr>
          <w:rFonts w:ascii="Arial Narrow" w:hAnsi="Arial Narrow" w:cs="Tahoma"/>
          <w:sz w:val="24"/>
          <w:szCs w:val="24"/>
        </w:rPr>
        <w:fldChar w:fldCharType="begin"/>
      </w:r>
      <w:r w:rsidRPr="0006216A">
        <w:rPr>
          <w:rFonts w:ascii="Arial Narrow" w:hAnsi="Arial Narrow" w:cs="Tahoma"/>
          <w:sz w:val="24"/>
          <w:szCs w:val="24"/>
        </w:rPr>
        <w:instrText xml:space="preserve"> MERGEFIELD sumaAT </w:instrText>
      </w:r>
      <w:r w:rsidRPr="0006216A">
        <w:rPr>
          <w:rFonts w:ascii="Arial Narrow" w:hAnsi="Arial Narrow" w:cs="Tahoma"/>
          <w:sz w:val="24"/>
          <w:szCs w:val="24"/>
        </w:rPr>
        <w:fldChar w:fldCharType="end"/>
      </w:r>
      <w:r w:rsidRPr="0006216A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</w:t>
      </w:r>
      <w:r w:rsidRPr="0006216A">
        <w:rPr>
          <w:rFonts w:ascii="Arial Narrow" w:hAnsi="Arial Narrow"/>
          <w:sz w:val="24"/>
          <w:szCs w:val="24"/>
        </w:rPr>
        <w:t> 0</w:t>
      </w:r>
      <w:r>
        <w:rPr>
          <w:rFonts w:ascii="Arial Narrow" w:hAnsi="Arial Narrow"/>
          <w:sz w:val="24"/>
          <w:szCs w:val="24"/>
        </w:rPr>
        <w:t>94</w:t>
      </w:r>
      <w:r w:rsidRPr="0006216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15</w:t>
      </w:r>
      <w:r w:rsidRPr="0006216A">
        <w:rPr>
          <w:rFonts w:ascii="Arial Narrow" w:hAnsi="Arial Narrow"/>
          <w:sz w:val="24"/>
          <w:szCs w:val="24"/>
        </w:rPr>
        <w:t xml:space="preserve"> EUR</w:t>
      </w:r>
    </w:p>
    <w:p w:rsidR="000849A3" w:rsidRPr="0006216A" w:rsidRDefault="000849A3" w:rsidP="000849A3">
      <w:pPr>
        <w:rPr>
          <w:rFonts w:ascii="Arial Narrow" w:hAnsi="Arial Narrow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 xml:space="preserve">- výdavky na Slovensku: </w:t>
      </w:r>
      <w:r>
        <w:rPr>
          <w:rFonts w:ascii="Arial Narrow" w:hAnsi="Arial Narrow" w:cs="Tahoma"/>
          <w:sz w:val="24"/>
          <w:szCs w:val="24"/>
        </w:rPr>
        <w:t xml:space="preserve">469,80 </w:t>
      </w:r>
      <w:r w:rsidRPr="0006216A">
        <w:rPr>
          <w:rFonts w:ascii="Arial Narrow" w:hAnsi="Arial Narrow"/>
          <w:sz w:val="24"/>
          <w:szCs w:val="24"/>
        </w:rPr>
        <w:t>EUR</w:t>
      </w:r>
    </w:p>
    <w:p w:rsidR="000849A3" w:rsidRDefault="000849A3" w:rsidP="000849A3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0849A3" w:rsidRPr="008018CA" w:rsidRDefault="000849A3" w:rsidP="000849A3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8018CA">
        <w:rPr>
          <w:rFonts w:ascii="Arial Narrow" w:hAnsi="Arial Narrow"/>
          <w:b/>
          <w:sz w:val="24"/>
          <w:szCs w:val="24"/>
          <w:u w:val="single"/>
        </w:rPr>
        <w:t>2016-05-15-002</w:t>
      </w:r>
      <w:r w:rsidRPr="008018CA">
        <w:rPr>
          <w:rFonts w:ascii="Arial Narrow" w:hAnsi="Arial Narrow"/>
          <w:sz w:val="24"/>
          <w:szCs w:val="24"/>
        </w:rPr>
        <w:t xml:space="preserve"> </w:t>
      </w:r>
      <w:r w:rsidRPr="008018CA">
        <w:rPr>
          <w:rFonts w:ascii="Arial Narrow" w:hAnsi="Arial Narrow" w:cs="Tahoma"/>
          <w:b/>
          <w:sz w:val="24"/>
          <w:szCs w:val="24"/>
        </w:rPr>
        <w:t>–</w:t>
      </w:r>
      <w:r w:rsidRPr="00801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Computational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experimental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investigation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cell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rheology</w:t>
      </w:r>
      <w:proofErr w:type="spellEnd"/>
    </w:p>
    <w:p w:rsidR="000849A3" w:rsidRPr="008018CA" w:rsidRDefault="000849A3" w:rsidP="000849A3">
      <w:pPr>
        <w:rPr>
          <w:rFonts w:ascii="Arial Narrow" w:hAnsi="Arial Narrow"/>
          <w:sz w:val="24"/>
          <w:szCs w:val="24"/>
        </w:rPr>
      </w:pPr>
      <w:r w:rsidRPr="008018CA">
        <w:rPr>
          <w:rFonts w:ascii="Arial Narrow" w:hAnsi="Arial Narrow"/>
          <w:sz w:val="24"/>
          <w:szCs w:val="24"/>
        </w:rPr>
        <w:t xml:space="preserve">Projektový koordinátor: </w:t>
      </w:r>
      <w:r>
        <w:rPr>
          <w:rFonts w:ascii="Arial Narrow" w:hAnsi="Arial Narrow" w:cs="Tahoma"/>
          <w:sz w:val="24"/>
          <w:szCs w:val="24"/>
        </w:rPr>
        <w:t xml:space="preserve">Mgr. Iveta </w:t>
      </w:r>
      <w:proofErr w:type="spellStart"/>
      <w:r>
        <w:rPr>
          <w:rFonts w:ascii="Arial Narrow" w:hAnsi="Arial Narrow" w:cs="Tahoma"/>
          <w:sz w:val="24"/>
          <w:szCs w:val="24"/>
        </w:rPr>
        <w:t>Jančigová</w:t>
      </w:r>
      <w:proofErr w:type="spellEnd"/>
      <w:r>
        <w:rPr>
          <w:rFonts w:ascii="Arial Narrow" w:hAnsi="Arial Narrow" w:cs="Tahoma"/>
          <w:sz w:val="24"/>
          <w:szCs w:val="24"/>
        </w:rPr>
        <w:t>, PhD.</w:t>
      </w:r>
    </w:p>
    <w:p w:rsidR="000849A3" w:rsidRPr="008018CA" w:rsidRDefault="000849A3" w:rsidP="000849A3">
      <w:pPr>
        <w:rPr>
          <w:rFonts w:ascii="Arial Narrow" w:hAnsi="Arial Narrow"/>
          <w:sz w:val="24"/>
          <w:szCs w:val="24"/>
        </w:rPr>
      </w:pPr>
      <w:r w:rsidRPr="008018CA">
        <w:rPr>
          <w:rFonts w:ascii="Arial Narrow" w:hAnsi="Arial Narrow" w:cs="Tahoma"/>
          <w:sz w:val="24"/>
          <w:szCs w:val="24"/>
        </w:rPr>
        <w:t>Projektoví partneri</w:t>
      </w:r>
      <w:r w:rsidRPr="008018CA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Žilinská univerzita v Žiline</w:t>
      </w:r>
      <w:r w:rsidRPr="008018CA"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Donau-Universität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Krems</w:t>
      </w:r>
      <w:proofErr w:type="spellEnd"/>
    </w:p>
    <w:p w:rsidR="000849A3" w:rsidRPr="0006216A" w:rsidRDefault="000849A3" w:rsidP="000849A3">
      <w:pPr>
        <w:ind w:right="540"/>
        <w:jc w:val="both"/>
        <w:rPr>
          <w:rFonts w:ascii="Arial Narrow" w:hAnsi="Arial Narrow" w:cs="Tahoma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>Schválené finančné prostriedky:</w:t>
      </w:r>
    </w:p>
    <w:p w:rsidR="000849A3" w:rsidRPr="0006216A" w:rsidRDefault="000849A3" w:rsidP="000849A3">
      <w:pPr>
        <w:rPr>
          <w:rFonts w:ascii="Arial Narrow" w:hAnsi="Arial Narrow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 xml:space="preserve">- výdavky v Rakúsku: </w:t>
      </w:r>
      <w:r w:rsidRPr="0006216A">
        <w:rPr>
          <w:rFonts w:ascii="Arial Narrow" w:hAnsi="Arial Narrow" w:cs="Tahoma"/>
          <w:sz w:val="24"/>
          <w:szCs w:val="24"/>
        </w:rPr>
        <w:fldChar w:fldCharType="begin"/>
      </w:r>
      <w:r w:rsidRPr="0006216A">
        <w:rPr>
          <w:rFonts w:ascii="Arial Narrow" w:hAnsi="Arial Narrow" w:cs="Tahoma"/>
          <w:sz w:val="24"/>
          <w:szCs w:val="24"/>
        </w:rPr>
        <w:instrText xml:space="preserve"> MERGEFIELD sumaAT </w:instrText>
      </w:r>
      <w:r w:rsidRPr="0006216A">
        <w:rPr>
          <w:rFonts w:ascii="Arial Narrow" w:hAnsi="Arial Narrow" w:cs="Tahoma"/>
          <w:sz w:val="24"/>
          <w:szCs w:val="24"/>
        </w:rPr>
        <w:fldChar w:fldCharType="end"/>
      </w:r>
      <w:r w:rsidRPr="0006216A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</w:t>
      </w:r>
      <w:r w:rsidRPr="0006216A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595</w:t>
      </w:r>
      <w:r w:rsidRPr="0006216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-</w:t>
      </w:r>
      <w:r w:rsidRPr="0006216A">
        <w:rPr>
          <w:rFonts w:ascii="Arial Narrow" w:hAnsi="Arial Narrow"/>
          <w:sz w:val="24"/>
          <w:szCs w:val="24"/>
        </w:rPr>
        <w:t xml:space="preserve"> EUR</w:t>
      </w:r>
    </w:p>
    <w:p w:rsidR="000849A3" w:rsidRPr="0006216A" w:rsidRDefault="000849A3" w:rsidP="000849A3">
      <w:pPr>
        <w:rPr>
          <w:rFonts w:ascii="Arial Narrow" w:hAnsi="Arial Narrow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 xml:space="preserve">- výdavky na Slovensku: </w:t>
      </w:r>
      <w:r>
        <w:rPr>
          <w:rFonts w:ascii="Arial Narrow" w:hAnsi="Arial Narrow" w:cs="Tahoma"/>
          <w:sz w:val="24"/>
          <w:szCs w:val="24"/>
        </w:rPr>
        <w:t xml:space="preserve">7 890,- </w:t>
      </w:r>
      <w:r w:rsidRPr="0006216A">
        <w:rPr>
          <w:rFonts w:ascii="Arial Narrow" w:hAnsi="Arial Narrow"/>
          <w:sz w:val="24"/>
          <w:szCs w:val="24"/>
        </w:rPr>
        <w:t>EUR</w:t>
      </w:r>
    </w:p>
    <w:p w:rsidR="000849A3" w:rsidRDefault="000849A3" w:rsidP="000849A3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0849A3" w:rsidRPr="008018CA" w:rsidRDefault="000849A3" w:rsidP="000849A3">
      <w:pPr>
        <w:numPr>
          <w:ilvl w:val="0"/>
          <w:numId w:val="1"/>
        </w:numPr>
        <w:rPr>
          <w:rFonts w:ascii="Calibri" w:hAnsi="Calibri"/>
          <w:color w:val="000000"/>
          <w:shd w:val="clear" w:color="auto" w:fill="FFFFFF"/>
        </w:rPr>
      </w:pPr>
      <w:r w:rsidRPr="008018CA">
        <w:rPr>
          <w:rFonts w:ascii="Arial Narrow" w:hAnsi="Arial Narrow"/>
          <w:b/>
          <w:sz w:val="24"/>
          <w:szCs w:val="24"/>
          <w:u w:val="single"/>
        </w:rPr>
        <w:t>2016-05-15-003</w:t>
      </w:r>
      <w:r w:rsidRPr="008018CA">
        <w:rPr>
          <w:rFonts w:ascii="Arial Narrow" w:hAnsi="Arial Narrow"/>
          <w:sz w:val="24"/>
          <w:szCs w:val="24"/>
        </w:rPr>
        <w:t xml:space="preserve"> </w:t>
      </w:r>
      <w:r w:rsidRPr="008018CA">
        <w:rPr>
          <w:rFonts w:ascii="Arial Narrow" w:hAnsi="Arial Narrow" w:cs="Tahoma"/>
          <w:b/>
          <w:sz w:val="24"/>
          <w:szCs w:val="24"/>
        </w:rPr>
        <w:t>–</w:t>
      </w:r>
      <w:r w:rsidRPr="008018C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Free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radical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oxidation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of cholesterol and PUFA on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liquid-liquid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interfaces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insights</w:t>
      </w:r>
      <w:proofErr w:type="spellEnd"/>
      <w:r w:rsidRPr="008018C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.</w:t>
      </w:r>
    </w:p>
    <w:p w:rsidR="000849A3" w:rsidRPr="008018CA" w:rsidRDefault="000849A3" w:rsidP="000849A3">
      <w:pPr>
        <w:rPr>
          <w:rFonts w:ascii="Arial Narrow" w:hAnsi="Arial Narrow"/>
          <w:sz w:val="24"/>
          <w:szCs w:val="24"/>
        </w:rPr>
      </w:pPr>
      <w:r w:rsidRPr="008018CA">
        <w:rPr>
          <w:rFonts w:ascii="Arial Narrow" w:hAnsi="Arial Narrow"/>
          <w:sz w:val="24"/>
          <w:szCs w:val="24"/>
        </w:rPr>
        <w:t xml:space="preserve">Projektový koordinátor: </w:t>
      </w:r>
      <w:r>
        <w:rPr>
          <w:rFonts w:ascii="Arial Narrow" w:hAnsi="Arial Narrow" w:cs="Tahoma"/>
          <w:sz w:val="24"/>
          <w:szCs w:val="24"/>
        </w:rPr>
        <w:t>Ing. Michal Zalibera</w:t>
      </w:r>
      <w:r w:rsidRPr="008018CA">
        <w:rPr>
          <w:rFonts w:ascii="Arial Narrow" w:hAnsi="Arial Narrow" w:cs="Tahoma"/>
          <w:sz w:val="24"/>
          <w:szCs w:val="24"/>
        </w:rPr>
        <w:t>, PhD.</w:t>
      </w:r>
    </w:p>
    <w:p w:rsidR="000849A3" w:rsidRPr="008018CA" w:rsidRDefault="000849A3" w:rsidP="000849A3">
      <w:pPr>
        <w:rPr>
          <w:rFonts w:ascii="Arial Narrow" w:hAnsi="Arial Narrow"/>
          <w:sz w:val="24"/>
          <w:szCs w:val="24"/>
        </w:rPr>
      </w:pPr>
      <w:r w:rsidRPr="008018CA">
        <w:rPr>
          <w:rFonts w:ascii="Arial Narrow" w:hAnsi="Arial Narrow" w:cs="Tahoma"/>
          <w:sz w:val="24"/>
          <w:szCs w:val="24"/>
        </w:rPr>
        <w:t>Projektoví partneri</w:t>
      </w:r>
      <w:r w:rsidRPr="008018CA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Slovenská technická univerzita v Bratislave</w:t>
      </w:r>
      <w:r w:rsidRPr="008018CA"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Technische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Universität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Graz</w:t>
      </w:r>
      <w:proofErr w:type="spellEnd"/>
    </w:p>
    <w:p w:rsidR="000849A3" w:rsidRPr="0006216A" w:rsidRDefault="000849A3" w:rsidP="000849A3">
      <w:pPr>
        <w:ind w:right="540"/>
        <w:jc w:val="both"/>
        <w:rPr>
          <w:rFonts w:ascii="Arial Narrow" w:hAnsi="Arial Narrow" w:cs="Tahoma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>Schválené finančné prostriedky:</w:t>
      </w:r>
    </w:p>
    <w:p w:rsidR="000849A3" w:rsidRPr="0006216A" w:rsidRDefault="000849A3" w:rsidP="000849A3">
      <w:pPr>
        <w:rPr>
          <w:rFonts w:ascii="Arial Narrow" w:hAnsi="Arial Narrow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 xml:space="preserve">- výdavky v Rakúsku: </w:t>
      </w:r>
      <w:r w:rsidRPr="0006216A">
        <w:rPr>
          <w:rFonts w:ascii="Arial Narrow" w:hAnsi="Arial Narrow" w:cs="Tahoma"/>
          <w:sz w:val="24"/>
          <w:szCs w:val="24"/>
        </w:rPr>
        <w:fldChar w:fldCharType="begin"/>
      </w:r>
      <w:r w:rsidRPr="0006216A">
        <w:rPr>
          <w:rFonts w:ascii="Arial Narrow" w:hAnsi="Arial Narrow" w:cs="Tahoma"/>
          <w:sz w:val="24"/>
          <w:szCs w:val="24"/>
        </w:rPr>
        <w:instrText xml:space="preserve"> MERGEFIELD sumaAT </w:instrText>
      </w:r>
      <w:r w:rsidRPr="0006216A">
        <w:rPr>
          <w:rFonts w:ascii="Arial Narrow" w:hAnsi="Arial Narrow" w:cs="Tahoma"/>
          <w:sz w:val="24"/>
          <w:szCs w:val="24"/>
        </w:rPr>
        <w:fldChar w:fldCharType="end"/>
      </w:r>
      <w:r w:rsidRPr="0006216A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5</w:t>
      </w:r>
      <w:r w:rsidRPr="0006216A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410</w:t>
      </w:r>
      <w:r w:rsidRPr="0006216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-</w:t>
      </w:r>
      <w:r w:rsidRPr="0006216A">
        <w:rPr>
          <w:rFonts w:ascii="Arial Narrow" w:hAnsi="Arial Narrow"/>
          <w:sz w:val="24"/>
          <w:szCs w:val="24"/>
        </w:rPr>
        <w:t xml:space="preserve"> EUR</w:t>
      </w:r>
    </w:p>
    <w:p w:rsidR="000849A3" w:rsidRPr="0006216A" w:rsidRDefault="000849A3" w:rsidP="000849A3">
      <w:pPr>
        <w:rPr>
          <w:rFonts w:ascii="Arial Narrow" w:hAnsi="Arial Narrow"/>
          <w:sz w:val="24"/>
          <w:szCs w:val="24"/>
        </w:rPr>
      </w:pPr>
      <w:r w:rsidRPr="0006216A">
        <w:rPr>
          <w:rFonts w:ascii="Arial Narrow" w:hAnsi="Arial Narrow" w:cs="Tahoma"/>
          <w:sz w:val="24"/>
          <w:szCs w:val="24"/>
        </w:rPr>
        <w:t xml:space="preserve">- výdavky na Slovensku: </w:t>
      </w:r>
      <w:r>
        <w:rPr>
          <w:rFonts w:ascii="Arial Narrow" w:hAnsi="Arial Narrow" w:cs="Tahoma"/>
          <w:sz w:val="24"/>
          <w:szCs w:val="24"/>
        </w:rPr>
        <w:t xml:space="preserve">5 540,- </w:t>
      </w:r>
      <w:r w:rsidRPr="0006216A">
        <w:rPr>
          <w:rFonts w:ascii="Arial Narrow" w:hAnsi="Arial Narrow"/>
          <w:sz w:val="24"/>
          <w:szCs w:val="24"/>
        </w:rPr>
        <w:t>EUR</w:t>
      </w:r>
    </w:p>
    <w:p w:rsidR="00B12177" w:rsidRDefault="00B12177"/>
    <w:p w:rsidR="00A3481F" w:rsidRDefault="00A3481F">
      <w:bookmarkStart w:id="1" w:name="_GoBack"/>
      <w:bookmarkEnd w:id="1"/>
    </w:p>
    <w:p w:rsidR="00A3481F" w:rsidRPr="00A3481F" w:rsidRDefault="00A3481F" w:rsidP="00A3481F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en-US"/>
        </w:rPr>
      </w:pP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2016-10-15-001</w:t>
      </w:r>
      <w:r w:rsidRPr="00A3481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A3481F">
        <w:rPr>
          <w:rFonts w:ascii="Arial Narrow" w:hAnsi="Arial Narrow"/>
          <w:sz w:val="24"/>
          <w:szCs w:val="24"/>
          <w:lang w:val="en-US"/>
        </w:rPr>
        <w:t xml:space="preserve"> </w:t>
      </w:r>
      <w:r w:rsidRPr="00A3481F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Reduction of CO2 to C1 organic species - approaching the edge where experiment and theory meet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 xml:space="preserve">: doc. </w:t>
      </w:r>
      <w:r w:rsidRPr="00FC0697">
        <w:rPr>
          <w:rFonts w:ascii="Arial Narrow" w:hAnsi="Arial Narrow" w:cs="Tahoma"/>
          <w:sz w:val="24"/>
          <w:szCs w:val="24"/>
        </w:rPr>
        <w:t xml:space="preserve">Ing. Lukáš </w:t>
      </w:r>
      <w:proofErr w:type="spellStart"/>
      <w:r w:rsidRPr="00FC0697">
        <w:rPr>
          <w:rFonts w:ascii="Arial Narrow" w:hAnsi="Arial Narrow" w:cs="Tahoma"/>
          <w:sz w:val="24"/>
          <w:szCs w:val="24"/>
        </w:rPr>
        <w:t>Bučinský</w:t>
      </w:r>
      <w:proofErr w:type="spellEnd"/>
      <w:r w:rsidRPr="00FC0697">
        <w:rPr>
          <w:rFonts w:ascii="Arial Narrow" w:hAnsi="Arial Narrow" w:cs="Tahoma"/>
          <w:sz w:val="24"/>
          <w:szCs w:val="24"/>
        </w:rPr>
        <w:t>, PhD.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partneri:</w:t>
      </w:r>
      <w:r w:rsidRPr="00FC06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Slovenská technická univerzita v</w:t>
      </w:r>
      <w:r w:rsidRPr="00FC0697">
        <w:rPr>
          <w:rFonts w:ascii="Arial Narrow" w:hAnsi="Arial Narrow"/>
          <w:sz w:val="24"/>
          <w:szCs w:val="24"/>
        </w:rPr>
        <w:t xml:space="preserve"> Bratislav</w:t>
      </w:r>
      <w:r>
        <w:rPr>
          <w:rFonts w:ascii="Arial Narrow" w:hAnsi="Arial Narrow"/>
          <w:sz w:val="24"/>
          <w:szCs w:val="24"/>
        </w:rPr>
        <w:t>e</w:t>
      </w:r>
      <w:r w:rsidRPr="00FC0697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C0697">
        <w:rPr>
          <w:rFonts w:ascii="Arial Narrow" w:hAnsi="Arial Narrow" w:cs="Tahoma"/>
          <w:sz w:val="24"/>
          <w:szCs w:val="24"/>
        </w:rPr>
        <w:t>Universität</w:t>
      </w:r>
      <w:proofErr w:type="spellEnd"/>
      <w:r w:rsidRPr="00FC0697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C0697">
        <w:rPr>
          <w:rFonts w:ascii="Arial Narrow" w:hAnsi="Arial Narrow" w:cs="Tahoma"/>
          <w:sz w:val="24"/>
          <w:szCs w:val="24"/>
        </w:rPr>
        <w:t>Wien</w:t>
      </w:r>
      <w:proofErr w:type="spellEnd"/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>: 1 385,- EUR</w:t>
      </w:r>
    </w:p>
    <w:p w:rsidR="00A3481F" w:rsidRPr="00FC0697" w:rsidRDefault="00A3481F" w:rsidP="00A3481F">
      <w:pPr>
        <w:rPr>
          <w:rFonts w:ascii="Arial Narrow" w:hAnsi="Arial Narrow"/>
          <w:b/>
          <w:noProof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>: 720,- EUR</w:t>
      </w:r>
    </w:p>
    <w:p w:rsidR="00A3481F" w:rsidRDefault="00A3481F" w:rsidP="00A3481F">
      <w:pPr>
        <w:rPr>
          <w:rFonts w:ascii="Arial Narrow" w:hAnsi="Arial Narrow"/>
          <w:b/>
          <w:sz w:val="24"/>
          <w:szCs w:val="24"/>
          <w:u w:val="single"/>
        </w:rPr>
      </w:pPr>
    </w:p>
    <w:p w:rsidR="00A3481F" w:rsidRPr="00A3481F" w:rsidRDefault="00A3481F" w:rsidP="00A3481F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2016-10-15-002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3481F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Österreichisch-slowakisches</w:t>
      </w:r>
      <w:proofErr w:type="spellEnd"/>
      <w:r w:rsidRPr="00A3481F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481F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Sommerkolleg</w:t>
      </w:r>
      <w:proofErr w:type="spellEnd"/>
      <w:r w:rsidRPr="00A3481F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2017 in Nitra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Projektový koordinátor</w:t>
      </w:r>
      <w:r w:rsidRPr="00FC0697">
        <w:rPr>
          <w:rFonts w:ascii="Arial Narrow" w:hAnsi="Arial Narrow"/>
          <w:sz w:val="24"/>
          <w:szCs w:val="24"/>
        </w:rPr>
        <w:t>: PaedDr. Oľga Wrede</w:t>
      </w:r>
      <w:r w:rsidRPr="00FC0697">
        <w:rPr>
          <w:rFonts w:ascii="Arial Narrow" w:hAnsi="Arial Narrow" w:cs="Tahoma"/>
          <w:sz w:val="24"/>
          <w:szCs w:val="24"/>
        </w:rPr>
        <w:t>, PhD.</w:t>
      </w:r>
    </w:p>
    <w:p w:rsidR="00A3481F" w:rsidRPr="00FC0697" w:rsidRDefault="00A3481F" w:rsidP="00A3481F">
      <w:pPr>
        <w:ind w:right="540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Projektoví partneri</w:t>
      </w:r>
      <w:r w:rsidRPr="00FC0697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>Univerzita Konštantína Filozofa v</w:t>
      </w:r>
      <w:r w:rsidRPr="00FC0697">
        <w:rPr>
          <w:rFonts w:ascii="Arial Narrow" w:hAnsi="Arial Narrow" w:cs="Tahoma"/>
          <w:sz w:val="24"/>
          <w:szCs w:val="24"/>
        </w:rPr>
        <w:t xml:space="preserve"> Nitr</w:t>
      </w:r>
      <w:r>
        <w:rPr>
          <w:rFonts w:ascii="Arial Narrow" w:hAnsi="Arial Narrow" w:cs="Tahoma"/>
          <w:sz w:val="24"/>
          <w:szCs w:val="24"/>
        </w:rPr>
        <w:t>e</w:t>
      </w:r>
      <w:r w:rsidRPr="00FC0697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FC0697">
        <w:rPr>
          <w:rFonts w:ascii="Arial Narrow" w:hAnsi="Arial Narrow" w:cs="Tahoma"/>
          <w:sz w:val="24"/>
          <w:szCs w:val="24"/>
        </w:rPr>
        <w:t>Fachhochschule</w:t>
      </w:r>
      <w:proofErr w:type="spellEnd"/>
      <w:r w:rsidRPr="00FC0697">
        <w:rPr>
          <w:rFonts w:ascii="Arial Narrow" w:hAnsi="Arial Narrow" w:cs="Tahoma"/>
          <w:sz w:val="24"/>
          <w:szCs w:val="24"/>
        </w:rPr>
        <w:t xml:space="preserve"> Burgenland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Schválené finančné prostriedky</w:t>
      </w:r>
      <w:r w:rsidRPr="00FC0697">
        <w:rPr>
          <w:rFonts w:ascii="Arial Narrow" w:hAnsi="Arial Narrow"/>
          <w:sz w:val="24"/>
          <w:szCs w:val="24"/>
        </w:rPr>
        <w:t>:</w:t>
      </w:r>
    </w:p>
    <w:p w:rsidR="00A3481F" w:rsidRPr="00FC0697" w:rsidRDefault="00A3481F" w:rsidP="00A3481F">
      <w:pPr>
        <w:rPr>
          <w:rFonts w:ascii="Arial Narrow" w:hAnsi="Arial Narrow"/>
          <w:sz w:val="24"/>
          <w:szCs w:val="24"/>
        </w:rPr>
      </w:pPr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v Rakúsku</w:t>
      </w:r>
      <w:r w:rsidRPr="00FC0697">
        <w:rPr>
          <w:rFonts w:ascii="Arial Narrow" w:hAnsi="Arial Narrow"/>
          <w:sz w:val="24"/>
          <w:szCs w:val="24"/>
        </w:rPr>
        <w:t>: 0,- EUR</w:t>
      </w:r>
    </w:p>
    <w:p w:rsidR="00A3481F" w:rsidRDefault="00A3481F" w:rsidP="00A3481F">
      <w:r w:rsidRPr="00FC0697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výdavky na Slovensku</w:t>
      </w:r>
      <w:r w:rsidRPr="00FC0697">
        <w:rPr>
          <w:rFonts w:ascii="Arial Narrow" w:hAnsi="Arial Narrow"/>
          <w:sz w:val="24"/>
          <w:szCs w:val="24"/>
        </w:rPr>
        <w:t>: 17 854,50 EUR</w:t>
      </w:r>
    </w:p>
    <w:sectPr w:rsidR="00A3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AEA"/>
    <w:multiLevelType w:val="hybridMultilevel"/>
    <w:tmpl w:val="4BD23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849A3"/>
    <w:rsid w:val="000E3B6F"/>
    <w:rsid w:val="009D61F0"/>
    <w:rsid w:val="00A3481F"/>
    <w:rsid w:val="00B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5</cp:revision>
  <dcterms:created xsi:type="dcterms:W3CDTF">2015-05-20T13:48:00Z</dcterms:created>
  <dcterms:modified xsi:type="dcterms:W3CDTF">2016-12-06T13:32:00Z</dcterms:modified>
</cp:coreProperties>
</file>