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C7" w:rsidRPr="00F8776C" w:rsidRDefault="008646C7" w:rsidP="008646C7">
      <w:pPr>
        <w:pStyle w:val="Nadpis1"/>
        <w:spacing w:before="0"/>
        <w:rPr>
          <w:rFonts w:ascii="Calibri" w:hAnsi="Calibri"/>
          <w:lang w:val="de-DE"/>
        </w:rPr>
      </w:pPr>
      <w:bookmarkStart w:id="0" w:name="_Toc381951263"/>
      <w:bookmarkStart w:id="1" w:name="_Toc386612987"/>
      <w:r w:rsidRPr="00F8776C">
        <w:rPr>
          <w:rFonts w:ascii="Calibri" w:hAnsi="Calibri"/>
          <w:lang w:val="de-DE"/>
        </w:rPr>
        <w:t>Liste der Projekte bewilligt im Jahr 201</w:t>
      </w:r>
      <w:bookmarkEnd w:id="0"/>
      <w:bookmarkEnd w:id="1"/>
      <w:r>
        <w:rPr>
          <w:rFonts w:asciiTheme="minorHAnsi" w:hAnsiTheme="minorHAnsi"/>
          <w:lang w:val="de-DE"/>
        </w:rPr>
        <w:t>3</w:t>
      </w:r>
    </w:p>
    <w:p w:rsidR="00FD23BD" w:rsidRPr="008646C7" w:rsidRDefault="00FD23BD" w:rsidP="00FD23BD">
      <w:pPr>
        <w:rPr>
          <w:rFonts w:asciiTheme="minorHAnsi" w:hAnsiTheme="minorHAnsi" w:cs="Arial"/>
          <w:sz w:val="24"/>
          <w:szCs w:val="24"/>
          <w:lang w:val="de-DE"/>
        </w:rPr>
      </w:pPr>
    </w:p>
    <w:p w:rsidR="00A07F0D" w:rsidRPr="00A07F0D" w:rsidRDefault="00A07F0D" w:rsidP="00FD23BD">
      <w:pPr>
        <w:rPr>
          <w:rFonts w:asciiTheme="minorHAnsi" w:hAnsiTheme="minorHAnsi" w:cs="Arial"/>
          <w:sz w:val="24"/>
          <w:szCs w:val="24"/>
        </w:rPr>
      </w:pP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</w:rPr>
      </w:pP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2013-03-15-0003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</w:t>
      </w:r>
      <w:r w:rsidRPr="00A07F0D">
        <w:rPr>
          <w:rFonts w:asciiTheme="minorHAnsi" w:hAnsiTheme="minorHAnsi" w:cs="Tahoma"/>
          <w:b/>
          <w:sz w:val="24"/>
          <w:szCs w:val="24"/>
        </w:rPr>
        <w:t>–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Österreichisch-Slowakisches Sommerkolleg </w:t>
      </w:r>
    </w:p>
    <w:p w:rsidR="00FD23BD" w:rsidRPr="00A07F0D" w:rsidRDefault="008646C7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D23BD" w:rsidRPr="00A07F0D">
        <w:rPr>
          <w:rFonts w:asciiTheme="minorHAnsi" w:hAnsiTheme="minorHAnsi"/>
          <w:sz w:val="24"/>
          <w:szCs w:val="24"/>
        </w:rPr>
        <w:t>MMag</w:t>
      </w:r>
      <w:proofErr w:type="spellEnd"/>
      <w:r w:rsidR="00FD23BD" w:rsidRPr="00A07F0D">
        <w:rPr>
          <w:rFonts w:asciiTheme="minorHAnsi" w:hAnsiTheme="minorHAnsi"/>
          <w:sz w:val="24"/>
          <w:szCs w:val="24"/>
        </w:rPr>
        <w:t xml:space="preserve">. Dr. Ian </w:t>
      </w:r>
      <w:proofErr w:type="spellStart"/>
      <w:r w:rsidR="00FD23BD" w:rsidRPr="00A07F0D">
        <w:rPr>
          <w:rFonts w:asciiTheme="minorHAnsi" w:hAnsiTheme="minorHAnsi"/>
          <w:sz w:val="24"/>
          <w:szCs w:val="24"/>
        </w:rPr>
        <w:t>Innerhofer</w:t>
      </w:r>
      <w:proofErr w:type="spellEnd"/>
    </w:p>
    <w:p w:rsidR="00FD23BD" w:rsidRPr="00A07F0D" w:rsidRDefault="008646C7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FD23BD" w:rsidRPr="00A07F0D">
        <w:rPr>
          <w:rFonts w:asciiTheme="minorHAnsi" w:hAnsiTheme="minorHAnsi" w:cs="Tahoma"/>
          <w:sz w:val="24"/>
          <w:szCs w:val="24"/>
        </w:rPr>
        <w:t xml:space="preserve">Univerzita Konštantína Filozofa v Nitre,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Universität</w:t>
      </w:r>
      <w:proofErr w:type="spellEnd"/>
      <w:r w:rsidR="00FD23B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für</w:t>
      </w:r>
      <w:proofErr w:type="spellEnd"/>
      <w:r w:rsidR="00FD23B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Bodenkultur</w:t>
      </w:r>
      <w:proofErr w:type="spellEnd"/>
      <w:r w:rsidR="00FD23B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Wien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FD23BD" w:rsidRPr="00A07F0D" w:rsidRDefault="008646C7" w:rsidP="00FD23BD">
      <w:pPr>
        <w:pStyle w:val="Zarkazkladnhotextu"/>
        <w:ind w:left="0"/>
        <w:rPr>
          <w:rFonts w:asciiTheme="minorHAnsi" w:hAnsiTheme="minorHAnsi" w:cs="Tahoma"/>
          <w:szCs w:val="24"/>
        </w:rPr>
      </w:pPr>
      <w:r w:rsidRPr="00230D2A">
        <w:rPr>
          <w:rFonts w:ascii="Calibri" w:hAnsi="Calibri" w:cs="Tahoma"/>
          <w:szCs w:val="24"/>
          <w:lang w:val="de-DE"/>
        </w:rPr>
        <w:t xml:space="preserve">- Ausgaben in Österreich: </w:t>
      </w:r>
      <w:r w:rsidRPr="00230D2A">
        <w:rPr>
          <w:rFonts w:ascii="Calibri" w:hAnsi="Calibri" w:cs="Tahoma"/>
          <w:szCs w:val="24"/>
          <w:lang w:val="de-DE"/>
        </w:rPr>
        <w:fldChar w:fldCharType="begin"/>
      </w:r>
      <w:r w:rsidRPr="00230D2A">
        <w:rPr>
          <w:rFonts w:ascii="Calibri" w:hAnsi="Calibri" w:cs="Tahoma"/>
          <w:szCs w:val="24"/>
          <w:lang w:val="de-DE"/>
        </w:rPr>
        <w:instrText xml:space="preserve"> MERGEFIELD sumaAT </w:instrText>
      </w:r>
      <w:r w:rsidRPr="00230D2A">
        <w:rPr>
          <w:rFonts w:ascii="Calibri" w:hAnsi="Calibri" w:cs="Tahoma"/>
          <w:szCs w:val="24"/>
          <w:lang w:val="de-DE"/>
        </w:rPr>
        <w:fldChar w:fldCharType="end"/>
      </w:r>
      <w:r w:rsidRPr="00230D2A">
        <w:rPr>
          <w:rFonts w:ascii="Calibri" w:hAnsi="Calibri" w:cs="Tahoma"/>
          <w:szCs w:val="24"/>
          <w:lang w:val="de-DE"/>
        </w:rPr>
        <w:t xml:space="preserve"> </w:t>
      </w:r>
      <w:r w:rsidR="00FD23BD" w:rsidRPr="00A07F0D">
        <w:rPr>
          <w:rFonts w:asciiTheme="minorHAnsi" w:hAnsiTheme="minorHAnsi" w:cs="Tahoma"/>
          <w:szCs w:val="24"/>
        </w:rPr>
        <w:t>0 EUR</w:t>
      </w:r>
    </w:p>
    <w:p w:rsidR="00FD23BD" w:rsidRPr="00A07F0D" w:rsidRDefault="008646C7" w:rsidP="00FD23BD">
      <w:pPr>
        <w:pStyle w:val="Zarkazkladnhotextu"/>
        <w:ind w:left="0"/>
        <w:rPr>
          <w:rFonts w:asciiTheme="minorHAnsi" w:hAnsiTheme="minorHAnsi" w:cs="Tahoma"/>
          <w:szCs w:val="24"/>
          <w:highlight w:val="yellow"/>
        </w:rPr>
      </w:pPr>
      <w:r w:rsidRPr="00230D2A">
        <w:rPr>
          <w:rFonts w:ascii="Calibri" w:hAnsi="Calibri" w:cs="Tahoma"/>
          <w:szCs w:val="24"/>
          <w:lang w:val="de-DE"/>
        </w:rPr>
        <w:t xml:space="preserve">- Ausgaben in der Slowakei: </w:t>
      </w:r>
      <w:r w:rsidR="00FD23BD" w:rsidRPr="00A07F0D">
        <w:rPr>
          <w:rFonts w:asciiTheme="minorHAnsi" w:hAnsiTheme="minorHAnsi" w:cs="Tahoma"/>
          <w:szCs w:val="24"/>
        </w:rPr>
        <w:t>12 057,90 EUR</w:t>
      </w:r>
      <w:r w:rsidR="002A7C60" w:rsidRPr="00A07F0D">
        <w:rPr>
          <w:rFonts w:asciiTheme="minorHAnsi" w:hAnsiTheme="minorHAnsi" w:cs="Tahoma"/>
          <w:szCs w:val="24"/>
          <w:highlight w:val="yellow"/>
        </w:rPr>
        <w:fldChar w:fldCharType="begin"/>
      </w:r>
      <w:r w:rsidR="00FD23BD" w:rsidRPr="00A07F0D">
        <w:rPr>
          <w:rFonts w:asciiTheme="minorHAnsi" w:hAnsiTheme="minorHAnsi" w:cs="Tahoma"/>
          <w:szCs w:val="24"/>
          <w:highlight w:val="yellow"/>
        </w:rPr>
        <w:instrText xml:space="preserve"> MERGEFIELD sumaSK </w:instrText>
      </w:r>
      <w:r w:rsidR="002A7C60" w:rsidRPr="00A07F0D">
        <w:rPr>
          <w:rFonts w:asciiTheme="minorHAnsi" w:hAnsiTheme="minorHAnsi" w:cs="Tahoma"/>
          <w:szCs w:val="24"/>
          <w:highlight w:val="yellow"/>
        </w:rPr>
        <w:fldChar w:fldCharType="end"/>
      </w: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b/>
          <w:noProof/>
          <w:szCs w:val="24"/>
          <w:highlight w:val="yellow"/>
          <w:u w:val="single"/>
        </w:rPr>
      </w:pP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b/>
          <w:noProof/>
          <w:szCs w:val="24"/>
          <w:highlight w:val="yellow"/>
          <w:u w:val="single"/>
        </w:rPr>
      </w:pP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ArialNarrow"/>
          <w:noProof/>
          <w:szCs w:val="24"/>
          <w:highlight w:val="yellow"/>
          <w:lang w:eastAsia="sk-SK"/>
        </w:rPr>
      </w:pPr>
      <w:r w:rsidRPr="00A07F0D">
        <w:rPr>
          <w:rFonts w:asciiTheme="minorHAnsi" w:hAnsiTheme="minorHAnsi" w:cs="Tahoma"/>
          <w:b/>
          <w:noProof/>
          <w:szCs w:val="24"/>
          <w:u w:val="single"/>
        </w:rPr>
        <w:t>2013-03-15-0001</w:t>
      </w:r>
      <w:r w:rsidRPr="00A07F0D">
        <w:rPr>
          <w:rFonts w:asciiTheme="minorHAnsi" w:hAnsiTheme="minorHAnsi" w:cs="Tahoma"/>
          <w:b/>
          <w:noProof/>
          <w:szCs w:val="24"/>
        </w:rPr>
        <w:t xml:space="preserve"> </w:t>
      </w:r>
      <w:r w:rsidRPr="00A07F0D">
        <w:rPr>
          <w:rFonts w:asciiTheme="minorHAnsi" w:hAnsiTheme="minorHAnsi" w:cs="Tahoma"/>
          <w:b/>
          <w:szCs w:val="24"/>
        </w:rPr>
        <w:t>–</w:t>
      </w:r>
      <w:r w:rsidRPr="00A07F0D">
        <w:rPr>
          <w:rFonts w:asciiTheme="minorHAnsi" w:hAnsiTheme="minorHAnsi" w:cs="Tahoma"/>
          <w:b/>
          <w:noProof/>
          <w:szCs w:val="24"/>
        </w:rPr>
        <w:t xml:space="preserve"> Structural analysis of the bones in podoplanin-deficient mice </w:t>
      </w:r>
    </w:p>
    <w:p w:rsidR="00FD23BD" w:rsidRPr="00A07F0D" w:rsidRDefault="008646C7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r w:rsidR="00FD23BD" w:rsidRPr="00A07F0D">
        <w:rPr>
          <w:rFonts w:asciiTheme="minorHAnsi" w:hAnsiTheme="minorHAnsi"/>
          <w:sz w:val="24"/>
          <w:szCs w:val="24"/>
        </w:rPr>
        <w:t xml:space="preserve">doc. RNDr. Monika </w:t>
      </w:r>
      <w:proofErr w:type="spellStart"/>
      <w:r w:rsidR="00FD23BD" w:rsidRPr="00A07F0D">
        <w:rPr>
          <w:rFonts w:asciiTheme="minorHAnsi" w:hAnsiTheme="minorHAnsi"/>
          <w:sz w:val="24"/>
          <w:szCs w:val="24"/>
        </w:rPr>
        <w:t>Martiniaková</w:t>
      </w:r>
      <w:proofErr w:type="spellEnd"/>
      <w:r w:rsidR="00FD23BD" w:rsidRPr="00A07F0D">
        <w:rPr>
          <w:rFonts w:asciiTheme="minorHAnsi" w:hAnsiTheme="minorHAnsi"/>
          <w:sz w:val="24"/>
          <w:szCs w:val="24"/>
        </w:rPr>
        <w:t>, PhD.</w:t>
      </w:r>
    </w:p>
    <w:p w:rsidR="00FD23BD" w:rsidRPr="00A07F0D" w:rsidRDefault="008646C7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FD23BD" w:rsidRPr="00A07F0D">
        <w:rPr>
          <w:rFonts w:asciiTheme="minorHAnsi" w:hAnsiTheme="minorHAnsi" w:cs="Tahoma"/>
          <w:sz w:val="24"/>
          <w:szCs w:val="24"/>
        </w:rPr>
        <w:t xml:space="preserve">Univerzita Konštantína Filozofa v Nitre,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Medizinische</w:t>
      </w:r>
      <w:proofErr w:type="spellEnd"/>
      <w:r w:rsidR="00FD23B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Universität</w:t>
      </w:r>
      <w:proofErr w:type="spellEnd"/>
      <w:r w:rsidR="00FD23BD" w:rsidRPr="00A07F0D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FD23BD" w:rsidRPr="00A07F0D">
        <w:rPr>
          <w:rFonts w:asciiTheme="minorHAnsi" w:hAnsiTheme="minorHAnsi" w:cs="Tahoma"/>
          <w:sz w:val="24"/>
          <w:szCs w:val="24"/>
        </w:rPr>
        <w:t>Wien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FD23BD" w:rsidRPr="00A07F0D" w:rsidRDefault="008646C7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2A7C60" w:rsidRPr="00A07F0D">
        <w:rPr>
          <w:rFonts w:asciiTheme="minorHAnsi" w:hAnsiTheme="minorHAnsi" w:cs="Tahoma"/>
          <w:sz w:val="24"/>
          <w:szCs w:val="24"/>
        </w:rPr>
        <w:fldChar w:fldCharType="begin"/>
      </w:r>
      <w:r w:rsidR="00FD23BD" w:rsidRPr="00A07F0D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="002A7C60" w:rsidRPr="00A07F0D">
        <w:rPr>
          <w:rFonts w:asciiTheme="minorHAnsi" w:hAnsiTheme="minorHAnsi" w:cs="Tahoma"/>
          <w:sz w:val="24"/>
          <w:szCs w:val="24"/>
        </w:rPr>
        <w:fldChar w:fldCharType="end"/>
      </w:r>
      <w:r w:rsidR="00FD23BD" w:rsidRPr="00A07F0D">
        <w:rPr>
          <w:rFonts w:asciiTheme="minorHAnsi" w:hAnsiTheme="minorHAnsi" w:cs="Tahoma"/>
          <w:sz w:val="24"/>
          <w:szCs w:val="24"/>
        </w:rPr>
        <w:t xml:space="preserve"> 2 240,- EUR</w:t>
      </w:r>
    </w:p>
    <w:p w:rsidR="00FD23BD" w:rsidRPr="00A07F0D" w:rsidRDefault="008646C7" w:rsidP="00FD23BD">
      <w:pPr>
        <w:ind w:right="540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FD23BD" w:rsidRPr="00A07F0D">
        <w:rPr>
          <w:rFonts w:asciiTheme="minorHAnsi" w:hAnsiTheme="minorHAnsi" w:cs="Tahoma"/>
          <w:sz w:val="24"/>
          <w:szCs w:val="24"/>
        </w:rPr>
        <w:t>774,- EUR</w:t>
      </w:r>
    </w:p>
    <w:p w:rsidR="001679FD" w:rsidRPr="00A07F0D" w:rsidRDefault="001679FD">
      <w:pPr>
        <w:rPr>
          <w:rFonts w:asciiTheme="minorHAnsi" w:hAnsiTheme="minorHAnsi"/>
          <w:sz w:val="24"/>
          <w:szCs w:val="24"/>
        </w:rPr>
      </w:pPr>
    </w:p>
    <w:p w:rsidR="00BF1DB1" w:rsidRPr="00A07F0D" w:rsidRDefault="00BF1DB1">
      <w:pPr>
        <w:rPr>
          <w:rFonts w:asciiTheme="minorHAnsi" w:hAnsiTheme="minorHAnsi"/>
          <w:sz w:val="24"/>
          <w:szCs w:val="24"/>
        </w:rPr>
      </w:pPr>
    </w:p>
    <w:p w:rsidR="00BF1DB1" w:rsidRPr="00A07F0D" w:rsidRDefault="00BF1DB1" w:rsidP="00BF1DB1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2013-05-15-0001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Investigation of neurodegenerative disorders on rat models and its response to therapy by MR </w:t>
      </w:r>
      <w:proofErr w:type="spellStart"/>
      <w:r w:rsidRPr="00A07F0D">
        <w:rPr>
          <w:rFonts w:asciiTheme="minorHAnsi" w:hAnsiTheme="minorHAnsi"/>
          <w:lang w:val="en-US"/>
        </w:rPr>
        <w:t>microimaging</w:t>
      </w:r>
      <w:proofErr w:type="spellEnd"/>
      <w:r w:rsidRPr="00A07F0D">
        <w:rPr>
          <w:rFonts w:asciiTheme="minorHAnsi" w:hAnsiTheme="minorHAnsi"/>
          <w:lang w:val="en-US"/>
        </w:rPr>
        <w:t xml:space="preserve"> and in vivo magnetic resonance spectroscopy (MRS)</w:t>
      </w:r>
    </w:p>
    <w:p w:rsidR="00BF1DB1" w:rsidRPr="00A07F0D" w:rsidRDefault="008646C7" w:rsidP="00BF1DB1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="00BF1DB1" w:rsidRPr="00A07F0D">
        <w:rPr>
          <w:rFonts w:asciiTheme="minorHAnsi" w:hAnsiTheme="minorHAnsi"/>
          <w:sz w:val="24"/>
          <w:szCs w:val="24"/>
        </w:rPr>
        <w:t xml:space="preserve">: RNDr. Svatava </w:t>
      </w:r>
      <w:proofErr w:type="spellStart"/>
      <w:r w:rsidR="00BF1DB1" w:rsidRPr="00A07F0D">
        <w:rPr>
          <w:rFonts w:asciiTheme="minorHAnsi" w:hAnsiTheme="minorHAnsi"/>
          <w:sz w:val="24"/>
          <w:szCs w:val="24"/>
        </w:rPr>
        <w:t>Kašparová</w:t>
      </w:r>
      <w:proofErr w:type="spellEnd"/>
      <w:r w:rsidR="00BF1DB1" w:rsidRPr="00A07F0D">
        <w:rPr>
          <w:rFonts w:asciiTheme="minorHAnsi" w:hAnsiTheme="minorHAnsi"/>
          <w:sz w:val="24"/>
          <w:szCs w:val="24"/>
        </w:rPr>
        <w:t>, PhD.</w:t>
      </w:r>
    </w:p>
    <w:p w:rsidR="00BF1DB1" w:rsidRPr="00A07F0D" w:rsidRDefault="008646C7" w:rsidP="00BF1DB1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BF1DB1" w:rsidRPr="00A07F0D">
        <w:rPr>
          <w:rFonts w:asciiTheme="minorHAnsi" w:hAnsiTheme="minorHAnsi"/>
          <w:sz w:val="24"/>
          <w:szCs w:val="24"/>
        </w:rPr>
        <w:t xml:space="preserve">Slovenská technická univerzita v Bratislave, </w:t>
      </w:r>
      <w:proofErr w:type="spellStart"/>
      <w:r w:rsidR="00BF1DB1" w:rsidRPr="00A07F0D">
        <w:rPr>
          <w:rFonts w:asciiTheme="minorHAnsi" w:hAnsiTheme="minorHAnsi"/>
          <w:sz w:val="24"/>
          <w:szCs w:val="24"/>
        </w:rPr>
        <w:t>Medizinische</w:t>
      </w:r>
      <w:proofErr w:type="spellEnd"/>
      <w:r w:rsidR="00BF1DB1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1DB1"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="00BF1DB1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F1DB1"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BF1DB1" w:rsidRPr="00A07F0D" w:rsidRDefault="008646C7" w:rsidP="00BF1DB1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BF1DB1" w:rsidRPr="00A07F0D">
        <w:rPr>
          <w:rFonts w:asciiTheme="minorHAnsi" w:hAnsiTheme="minorHAnsi"/>
          <w:sz w:val="24"/>
          <w:szCs w:val="24"/>
        </w:rPr>
        <w:t>2 610,- EUR</w:t>
      </w:r>
    </w:p>
    <w:p w:rsidR="00BF1DB1" w:rsidRPr="00A07F0D" w:rsidRDefault="008646C7" w:rsidP="00BF1DB1">
      <w:pPr>
        <w:rPr>
          <w:rFonts w:asciiTheme="minorHAnsi" w:hAnsiTheme="minorHAnsi"/>
          <w:b/>
          <w:noProof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BF1DB1" w:rsidRPr="00A07F0D">
        <w:rPr>
          <w:rFonts w:asciiTheme="minorHAnsi" w:hAnsiTheme="minorHAnsi"/>
          <w:sz w:val="24"/>
          <w:szCs w:val="24"/>
        </w:rPr>
        <w:t>923,- EUR</w:t>
      </w:r>
    </w:p>
    <w:p w:rsidR="00BF1DB1" w:rsidRPr="00A07F0D" w:rsidRDefault="00BF1DB1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>
      <w:pPr>
        <w:rPr>
          <w:rFonts w:asciiTheme="minorHAnsi" w:hAnsiTheme="minorHAnsi"/>
          <w:sz w:val="24"/>
          <w:szCs w:val="24"/>
        </w:rPr>
      </w:pPr>
    </w:p>
    <w:p w:rsidR="00B33732" w:rsidRPr="00A07F0D" w:rsidRDefault="00B33732" w:rsidP="00B33732">
      <w:pPr>
        <w:pStyle w:val="Nadpis5"/>
        <w:rPr>
          <w:rFonts w:asciiTheme="minorHAnsi" w:hAnsiTheme="minorHAnsi"/>
        </w:rPr>
      </w:pPr>
      <w:r w:rsidRPr="00A07F0D">
        <w:rPr>
          <w:rFonts w:asciiTheme="minorHAnsi" w:hAnsiTheme="minorHAnsi"/>
          <w:u w:val="single"/>
        </w:rPr>
        <w:t>2013-10-15-0001</w:t>
      </w:r>
      <w:r w:rsidRPr="00A07F0D">
        <w:rPr>
          <w:rFonts w:asciiTheme="minorHAnsi" w:hAnsiTheme="minorHAnsi"/>
        </w:rPr>
        <w:t xml:space="preserve"> </w:t>
      </w:r>
      <w:r w:rsidRPr="00A07F0D">
        <w:rPr>
          <w:rFonts w:asciiTheme="minorHAnsi" w:hAnsiTheme="minorHAnsi" w:cs="Tahoma"/>
        </w:rPr>
        <w:t>–</w:t>
      </w:r>
      <w:r w:rsidRPr="00A07F0D">
        <w:rPr>
          <w:rFonts w:asciiTheme="minorHAnsi" w:hAnsiTheme="minorHAnsi"/>
        </w:rPr>
        <w:t xml:space="preserve"> Doktorandenseminar Kooperation </w:t>
      </w:r>
      <w:proofErr w:type="spellStart"/>
      <w:r w:rsidRPr="00A07F0D">
        <w:rPr>
          <w:rFonts w:asciiTheme="minorHAnsi" w:hAnsiTheme="minorHAnsi"/>
        </w:rPr>
        <w:t>Trnava</w:t>
      </w:r>
      <w:proofErr w:type="spellEnd"/>
      <w:r w:rsidRPr="00A07F0D">
        <w:rPr>
          <w:rFonts w:asciiTheme="minorHAnsi" w:hAnsiTheme="minorHAnsi"/>
        </w:rPr>
        <w:t xml:space="preserve"> Innsbruck</w:t>
      </w:r>
    </w:p>
    <w:p w:rsidR="00B33732" w:rsidRPr="00A07F0D" w:rsidRDefault="008646C7" w:rsidP="00B33732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r w:rsidR="001679FD" w:rsidRPr="00A07F0D">
        <w:rPr>
          <w:rFonts w:asciiTheme="minorHAnsi" w:hAnsiTheme="minorHAnsi" w:cs="Tahoma"/>
          <w:sz w:val="24"/>
          <w:szCs w:val="24"/>
        </w:rPr>
        <w:t xml:space="preserve">Prof. Dr. Georg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Schuppener</w:t>
      </w:r>
      <w:proofErr w:type="spellEnd"/>
    </w:p>
    <w:p w:rsidR="001679FD" w:rsidRPr="00A07F0D" w:rsidRDefault="008646C7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1679FD" w:rsidRPr="00A07F0D">
        <w:rPr>
          <w:rFonts w:asciiTheme="minorHAnsi" w:hAnsiTheme="minorHAnsi"/>
          <w:sz w:val="24"/>
          <w:szCs w:val="24"/>
        </w:rPr>
        <w:t xml:space="preserve">Univerzita sv. Cyrila a Metoda v Trnave,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Leopold-Franzens-Universität</w:t>
      </w:r>
      <w:proofErr w:type="spellEnd"/>
      <w:r w:rsidR="001679FD" w:rsidRPr="00A07F0D">
        <w:rPr>
          <w:rFonts w:asciiTheme="minorHAnsi" w:hAnsiTheme="minorHAnsi" w:cs="Tahoma"/>
          <w:sz w:val="24"/>
          <w:szCs w:val="24"/>
        </w:rPr>
        <w:t xml:space="preserve"> Innsbruck</w:t>
      </w:r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B33732" w:rsidRPr="00A07F0D" w:rsidRDefault="008646C7" w:rsidP="00B33732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1679FD" w:rsidRPr="00A07F0D">
        <w:rPr>
          <w:rFonts w:asciiTheme="minorHAnsi" w:hAnsiTheme="minorHAnsi"/>
          <w:sz w:val="24"/>
          <w:szCs w:val="24"/>
        </w:rPr>
        <w:t>6 090</w:t>
      </w:r>
      <w:r w:rsidR="00B33732" w:rsidRPr="00A07F0D">
        <w:rPr>
          <w:rFonts w:asciiTheme="minorHAnsi" w:hAnsiTheme="minorHAnsi"/>
          <w:sz w:val="24"/>
          <w:szCs w:val="24"/>
        </w:rPr>
        <w:t>,- EUR</w:t>
      </w:r>
    </w:p>
    <w:p w:rsidR="00B33732" w:rsidRPr="00A07F0D" w:rsidRDefault="008646C7" w:rsidP="00B33732">
      <w:pPr>
        <w:rPr>
          <w:rFonts w:asciiTheme="minorHAnsi" w:hAnsiTheme="minorHAnsi"/>
          <w:b/>
          <w:noProof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- Ausgaben in der Slowakei:</w:t>
      </w:r>
      <w:r w:rsidR="00B33732" w:rsidRPr="00A07F0D">
        <w:rPr>
          <w:rFonts w:asciiTheme="minorHAnsi" w:hAnsiTheme="minorHAnsi"/>
          <w:sz w:val="24"/>
          <w:szCs w:val="24"/>
        </w:rPr>
        <w:t xml:space="preserve"> </w:t>
      </w:r>
      <w:r w:rsidR="001679FD" w:rsidRPr="00A07F0D">
        <w:rPr>
          <w:rFonts w:asciiTheme="minorHAnsi" w:hAnsiTheme="minorHAnsi"/>
          <w:sz w:val="24"/>
          <w:szCs w:val="24"/>
        </w:rPr>
        <w:t>1 120</w:t>
      </w:r>
      <w:r w:rsidR="00B33732" w:rsidRPr="00A07F0D">
        <w:rPr>
          <w:rFonts w:asciiTheme="minorHAnsi" w:hAnsiTheme="minorHAnsi"/>
          <w:sz w:val="24"/>
          <w:szCs w:val="24"/>
        </w:rPr>
        <w:t>,- EUR</w:t>
      </w:r>
    </w:p>
    <w:p w:rsidR="00B33732" w:rsidRDefault="00B33732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>
      <w:pPr>
        <w:rPr>
          <w:rFonts w:asciiTheme="minorHAnsi" w:hAnsiTheme="minorHAnsi"/>
          <w:sz w:val="24"/>
          <w:szCs w:val="24"/>
        </w:rPr>
      </w:pPr>
    </w:p>
    <w:p w:rsidR="001679FD" w:rsidRPr="00A07F0D" w:rsidRDefault="001679FD" w:rsidP="001679FD">
      <w:pPr>
        <w:pStyle w:val="Nadpis5"/>
        <w:rPr>
          <w:rFonts w:asciiTheme="minorHAnsi" w:hAnsiTheme="minorHAnsi"/>
        </w:rPr>
      </w:pPr>
      <w:r w:rsidRPr="00A07F0D">
        <w:rPr>
          <w:rFonts w:asciiTheme="minorHAnsi" w:hAnsiTheme="minorHAnsi"/>
          <w:u w:val="single"/>
        </w:rPr>
        <w:t>2013-10-15-0003</w:t>
      </w:r>
      <w:r w:rsidRPr="00A07F0D">
        <w:rPr>
          <w:rFonts w:asciiTheme="minorHAnsi" w:hAnsiTheme="minorHAnsi"/>
        </w:rPr>
        <w:t xml:space="preserve"> </w:t>
      </w:r>
      <w:r w:rsidRPr="00A07F0D">
        <w:rPr>
          <w:rFonts w:asciiTheme="minorHAnsi" w:hAnsiTheme="minorHAnsi" w:cs="Tahoma"/>
        </w:rPr>
        <w:t>–</w:t>
      </w:r>
      <w:r w:rsidRPr="00A07F0D">
        <w:rPr>
          <w:rFonts w:asciiTheme="minorHAnsi" w:hAnsiTheme="minorHAnsi"/>
        </w:rPr>
        <w:t xml:space="preserve"> </w:t>
      </w:r>
      <w:proofErr w:type="spellStart"/>
      <w:r w:rsidRPr="00A07F0D">
        <w:rPr>
          <w:rFonts w:asciiTheme="minorHAnsi" w:hAnsiTheme="minorHAnsi"/>
        </w:rPr>
        <w:t>Corpuslinguistik</w:t>
      </w:r>
      <w:proofErr w:type="spellEnd"/>
      <w:r w:rsidRPr="00A07F0D">
        <w:rPr>
          <w:rFonts w:asciiTheme="minorHAnsi" w:hAnsiTheme="minorHAnsi"/>
        </w:rPr>
        <w:t>: Computermorphologie und Kollokationsforschung</w:t>
      </w:r>
    </w:p>
    <w:p w:rsidR="001679FD" w:rsidRPr="00A07F0D" w:rsidRDefault="008646C7" w:rsidP="001679FD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Mag</w:t>
      </w:r>
      <w:proofErr w:type="spellEnd"/>
      <w:r w:rsidR="001679FD" w:rsidRPr="00A07F0D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="001679FD" w:rsidRPr="00A07F0D">
        <w:rPr>
          <w:rFonts w:asciiTheme="minorHAnsi" w:hAnsiTheme="minorHAnsi" w:cs="Tahoma"/>
          <w:sz w:val="24"/>
          <w:szCs w:val="24"/>
        </w:rPr>
        <w:t>phil</w:t>
      </w:r>
      <w:proofErr w:type="spellEnd"/>
      <w:r w:rsidR="001679FD" w:rsidRPr="00A07F0D">
        <w:rPr>
          <w:rFonts w:asciiTheme="minorHAnsi" w:hAnsiTheme="minorHAnsi" w:cs="Tahoma"/>
          <w:sz w:val="24"/>
          <w:szCs w:val="24"/>
        </w:rPr>
        <w:t>. Christina Schrödl</w:t>
      </w:r>
    </w:p>
    <w:p w:rsidR="001679FD" w:rsidRPr="00A07F0D" w:rsidRDefault="008646C7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Österreichische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Akademie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 der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Wissenschaften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Wien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>, Univerzita Mateja Bela v Banskej Bystrici, Univerzita sv. Cyrila a Metoda v Trnave</w:t>
      </w:r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1679FD" w:rsidRPr="00A07F0D" w:rsidRDefault="008646C7" w:rsidP="001679FD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0C3AC1" w:rsidRPr="00A07F0D">
        <w:rPr>
          <w:rFonts w:asciiTheme="minorHAnsi" w:hAnsiTheme="minorHAnsi"/>
          <w:sz w:val="24"/>
          <w:szCs w:val="24"/>
        </w:rPr>
        <w:t>7 080</w:t>
      </w:r>
      <w:r w:rsidR="001679FD" w:rsidRPr="00A07F0D">
        <w:rPr>
          <w:rFonts w:asciiTheme="minorHAnsi" w:hAnsiTheme="minorHAnsi"/>
          <w:sz w:val="24"/>
          <w:szCs w:val="24"/>
        </w:rPr>
        <w:t>,- EUR</w:t>
      </w:r>
    </w:p>
    <w:p w:rsidR="001679FD" w:rsidRPr="00A07F0D" w:rsidRDefault="008646C7" w:rsidP="001679FD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1679FD" w:rsidRPr="00A07F0D">
        <w:rPr>
          <w:rFonts w:asciiTheme="minorHAnsi" w:hAnsiTheme="minorHAnsi"/>
          <w:sz w:val="24"/>
          <w:szCs w:val="24"/>
        </w:rPr>
        <w:t>8 268,30,- EUR</w:t>
      </w:r>
    </w:p>
    <w:p w:rsidR="00A07F0D" w:rsidRDefault="00A07F0D" w:rsidP="001679FD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 w:rsidP="001679FD">
      <w:pPr>
        <w:rPr>
          <w:rFonts w:asciiTheme="minorHAnsi" w:hAnsiTheme="minorHAnsi"/>
          <w:sz w:val="24"/>
          <w:szCs w:val="24"/>
        </w:rPr>
      </w:pPr>
    </w:p>
    <w:p w:rsidR="001679FD" w:rsidRPr="00A07F0D" w:rsidRDefault="001679FD" w:rsidP="001679FD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2013-10-15-0004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Effect of exercise on </w:t>
      </w:r>
      <w:proofErr w:type="spellStart"/>
      <w:r w:rsidRPr="00A07F0D">
        <w:rPr>
          <w:rFonts w:asciiTheme="minorHAnsi" w:hAnsiTheme="minorHAnsi"/>
          <w:lang w:val="en-US"/>
        </w:rPr>
        <w:t>pathophysiology</w:t>
      </w:r>
      <w:proofErr w:type="spellEnd"/>
      <w:r w:rsidRPr="00A07F0D">
        <w:rPr>
          <w:rFonts w:asciiTheme="minorHAnsi" w:hAnsiTheme="minorHAnsi"/>
          <w:lang w:val="en-US"/>
        </w:rPr>
        <w:t xml:space="preserve"> of type 2 diabetes: Focus on magnetic resonance imaging and spectroscopy in skeletal muscle</w:t>
      </w:r>
    </w:p>
    <w:p w:rsidR="001679FD" w:rsidRPr="00A07F0D" w:rsidRDefault="008646C7" w:rsidP="001679FD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r w:rsidR="001679FD" w:rsidRPr="00A07F0D">
        <w:rPr>
          <w:rFonts w:asciiTheme="minorHAnsi" w:hAnsiTheme="minorHAnsi" w:cs="Tahoma"/>
          <w:sz w:val="24"/>
          <w:szCs w:val="24"/>
        </w:rPr>
        <w:t>Mgr. Jozef Ukropec, PhD.</w:t>
      </w:r>
    </w:p>
    <w:p w:rsidR="001679FD" w:rsidRPr="00A07F0D" w:rsidRDefault="008646C7" w:rsidP="001679F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1679FD" w:rsidRPr="00A07F0D">
        <w:rPr>
          <w:rFonts w:asciiTheme="minorHAnsi" w:hAnsiTheme="minorHAnsi"/>
          <w:sz w:val="24"/>
          <w:szCs w:val="24"/>
        </w:rPr>
        <w:t xml:space="preserve">Slovenská akadémia vied,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Medizinische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="001679FD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679FD"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1679FD" w:rsidRPr="00A07F0D" w:rsidRDefault="008646C7" w:rsidP="001679FD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9210FC">
        <w:rPr>
          <w:rFonts w:asciiTheme="minorHAnsi" w:hAnsiTheme="minorHAnsi"/>
          <w:sz w:val="24"/>
          <w:szCs w:val="24"/>
        </w:rPr>
        <w:t>1 740</w:t>
      </w:r>
      <w:r w:rsidR="001679FD" w:rsidRPr="00A07F0D">
        <w:rPr>
          <w:rFonts w:asciiTheme="minorHAnsi" w:hAnsiTheme="minorHAnsi"/>
          <w:sz w:val="24"/>
          <w:szCs w:val="24"/>
        </w:rPr>
        <w:t>,- EUR</w:t>
      </w:r>
    </w:p>
    <w:p w:rsidR="001679FD" w:rsidRPr="00A07F0D" w:rsidRDefault="008646C7" w:rsidP="001679FD">
      <w:pPr>
        <w:rPr>
          <w:rFonts w:asciiTheme="minorHAnsi" w:hAnsiTheme="minorHAnsi"/>
          <w:b/>
          <w:noProof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9210FC">
        <w:rPr>
          <w:rFonts w:asciiTheme="minorHAnsi" w:hAnsiTheme="minorHAnsi"/>
          <w:sz w:val="24"/>
          <w:szCs w:val="24"/>
        </w:rPr>
        <w:t>1 944</w:t>
      </w:r>
      <w:r w:rsidR="001679FD" w:rsidRPr="00A07F0D">
        <w:rPr>
          <w:rFonts w:asciiTheme="minorHAnsi" w:hAnsiTheme="minorHAnsi"/>
          <w:sz w:val="24"/>
          <w:szCs w:val="24"/>
        </w:rPr>
        <w:t>,50,- EUR</w:t>
      </w:r>
    </w:p>
    <w:p w:rsidR="001679FD" w:rsidRDefault="001679FD" w:rsidP="001679FD">
      <w:pPr>
        <w:rPr>
          <w:rFonts w:asciiTheme="minorHAnsi" w:hAnsiTheme="minorHAnsi"/>
          <w:b/>
          <w:noProof/>
          <w:sz w:val="24"/>
          <w:szCs w:val="24"/>
        </w:rPr>
      </w:pPr>
    </w:p>
    <w:p w:rsidR="00A07F0D" w:rsidRPr="00A07F0D" w:rsidRDefault="00A07F0D" w:rsidP="001679FD">
      <w:pPr>
        <w:rPr>
          <w:rFonts w:asciiTheme="minorHAnsi" w:hAnsiTheme="minorHAnsi"/>
          <w:b/>
          <w:noProof/>
          <w:sz w:val="24"/>
          <w:szCs w:val="24"/>
        </w:rPr>
      </w:pPr>
    </w:p>
    <w:p w:rsidR="000C3AC1" w:rsidRPr="00A07F0D" w:rsidRDefault="000C3AC1" w:rsidP="000C3AC1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2013-10-15-0002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</w:t>
      </w:r>
      <w:r w:rsidR="00A4276F" w:rsidRPr="00A07F0D">
        <w:rPr>
          <w:rFonts w:asciiTheme="minorHAnsi" w:hAnsiTheme="minorHAnsi"/>
          <w:lang w:val="en-US"/>
        </w:rPr>
        <w:t>Risk of infection and risk factors in gastro-intestinal parasites of animal and man</w:t>
      </w:r>
    </w:p>
    <w:p w:rsidR="000C3AC1" w:rsidRPr="00A07F0D" w:rsidRDefault="008646C7" w:rsidP="000C3AC1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r w:rsidR="00A4276F" w:rsidRPr="00A07F0D">
        <w:rPr>
          <w:rFonts w:asciiTheme="minorHAnsi" w:hAnsiTheme="minorHAnsi" w:cs="Tahoma"/>
          <w:sz w:val="24"/>
          <w:szCs w:val="24"/>
        </w:rPr>
        <w:t xml:space="preserve">MVDr. Gabriela </w:t>
      </w:r>
      <w:proofErr w:type="spellStart"/>
      <w:r w:rsidR="00A4276F" w:rsidRPr="00A07F0D">
        <w:rPr>
          <w:rFonts w:asciiTheme="minorHAnsi" w:hAnsiTheme="minorHAnsi" w:cs="Tahoma"/>
          <w:sz w:val="24"/>
          <w:szCs w:val="24"/>
        </w:rPr>
        <w:t>Štrkolcová</w:t>
      </w:r>
      <w:proofErr w:type="spellEnd"/>
    </w:p>
    <w:p w:rsidR="000C3AC1" w:rsidRPr="00A07F0D" w:rsidRDefault="008646C7" w:rsidP="000C3AC1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0C3AC1" w:rsidRPr="00A07F0D">
        <w:rPr>
          <w:rFonts w:asciiTheme="minorHAnsi" w:hAnsiTheme="minorHAnsi"/>
          <w:sz w:val="24"/>
          <w:szCs w:val="24"/>
        </w:rPr>
        <w:t xml:space="preserve">Univerzita veterinárskeho lekárstva a farmácie v Košiciach, </w:t>
      </w:r>
      <w:proofErr w:type="spellStart"/>
      <w:r w:rsidR="000C3AC1" w:rsidRPr="00A07F0D">
        <w:rPr>
          <w:rFonts w:asciiTheme="minorHAnsi" w:hAnsiTheme="minorHAnsi"/>
          <w:sz w:val="24"/>
          <w:szCs w:val="24"/>
        </w:rPr>
        <w:t>Veterinärmedizinische</w:t>
      </w:r>
      <w:proofErr w:type="spellEnd"/>
      <w:r w:rsidR="000C3AC1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C3AC1" w:rsidRPr="00A07F0D">
        <w:rPr>
          <w:rFonts w:asciiTheme="minorHAnsi" w:hAnsiTheme="minorHAnsi"/>
          <w:sz w:val="24"/>
          <w:szCs w:val="24"/>
        </w:rPr>
        <w:t>Universität</w:t>
      </w:r>
      <w:proofErr w:type="spellEnd"/>
      <w:r w:rsidR="000C3AC1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C3AC1" w:rsidRPr="00A07F0D">
        <w:rPr>
          <w:rFonts w:asciiTheme="minorHAnsi" w:hAnsiTheme="minorHAnsi"/>
          <w:sz w:val="24"/>
          <w:szCs w:val="24"/>
        </w:rPr>
        <w:t>Wien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0C3AC1" w:rsidRPr="00A07F0D" w:rsidRDefault="008646C7" w:rsidP="000C3AC1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A4276F" w:rsidRPr="00A07F0D">
        <w:rPr>
          <w:rFonts w:asciiTheme="minorHAnsi" w:hAnsiTheme="minorHAnsi"/>
          <w:sz w:val="24"/>
          <w:szCs w:val="24"/>
        </w:rPr>
        <w:t>3 520</w:t>
      </w:r>
      <w:r w:rsidR="000C3AC1" w:rsidRPr="00A07F0D">
        <w:rPr>
          <w:rFonts w:asciiTheme="minorHAnsi" w:hAnsiTheme="minorHAnsi"/>
          <w:sz w:val="24"/>
          <w:szCs w:val="24"/>
        </w:rPr>
        <w:t>,- EUR</w:t>
      </w:r>
    </w:p>
    <w:p w:rsidR="000C3AC1" w:rsidRPr="00A07F0D" w:rsidRDefault="008646C7" w:rsidP="000C3AC1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A4276F" w:rsidRPr="00A07F0D">
        <w:rPr>
          <w:rFonts w:asciiTheme="minorHAnsi" w:hAnsiTheme="minorHAnsi"/>
          <w:sz w:val="24"/>
          <w:szCs w:val="24"/>
        </w:rPr>
        <w:t>655</w:t>
      </w:r>
      <w:r w:rsidR="000C3AC1" w:rsidRPr="00A07F0D">
        <w:rPr>
          <w:rFonts w:asciiTheme="minorHAnsi" w:hAnsiTheme="minorHAnsi"/>
          <w:sz w:val="24"/>
          <w:szCs w:val="24"/>
        </w:rPr>
        <w:t>,- EUR</w:t>
      </w:r>
    </w:p>
    <w:p w:rsidR="00A4276F" w:rsidRDefault="00A4276F" w:rsidP="000C3AC1">
      <w:pPr>
        <w:rPr>
          <w:rFonts w:asciiTheme="minorHAnsi" w:hAnsiTheme="minorHAnsi"/>
          <w:sz w:val="24"/>
          <w:szCs w:val="24"/>
        </w:rPr>
      </w:pPr>
    </w:p>
    <w:p w:rsidR="00A07F0D" w:rsidRPr="00A07F0D" w:rsidRDefault="00A07F0D" w:rsidP="000C3AC1">
      <w:pPr>
        <w:rPr>
          <w:rFonts w:asciiTheme="minorHAnsi" w:hAnsiTheme="minorHAnsi"/>
          <w:sz w:val="24"/>
          <w:szCs w:val="24"/>
        </w:rPr>
      </w:pPr>
    </w:p>
    <w:p w:rsidR="00A4276F" w:rsidRPr="00A07F0D" w:rsidRDefault="00A4276F" w:rsidP="00A4276F">
      <w:pPr>
        <w:pStyle w:val="Nadpis5"/>
        <w:rPr>
          <w:rFonts w:asciiTheme="minorHAnsi" w:hAnsiTheme="minorHAnsi"/>
          <w:lang w:val="en-US"/>
        </w:rPr>
      </w:pPr>
      <w:r w:rsidRPr="00A07F0D">
        <w:rPr>
          <w:rFonts w:asciiTheme="minorHAnsi" w:hAnsiTheme="minorHAnsi"/>
          <w:u w:val="single"/>
          <w:lang w:val="en-US"/>
        </w:rPr>
        <w:t>2013-10-15-0005</w:t>
      </w:r>
      <w:r w:rsidRPr="00A07F0D">
        <w:rPr>
          <w:rFonts w:asciiTheme="minorHAnsi" w:hAnsiTheme="minorHAnsi"/>
          <w:lang w:val="en-US"/>
        </w:rPr>
        <w:t xml:space="preserve"> </w:t>
      </w:r>
      <w:r w:rsidRPr="00A07F0D">
        <w:rPr>
          <w:rFonts w:asciiTheme="minorHAnsi" w:hAnsiTheme="minorHAnsi" w:cs="Tahoma"/>
          <w:lang w:val="en-US"/>
        </w:rPr>
        <w:t>–</w:t>
      </w:r>
      <w:r w:rsidRPr="00A07F0D">
        <w:rPr>
          <w:rFonts w:asciiTheme="minorHAnsi" w:hAnsiTheme="minorHAnsi"/>
          <w:lang w:val="en-US"/>
        </w:rPr>
        <w:t xml:space="preserve"> Geographical niche shifts in lichen species: exploring the effects of </w:t>
      </w:r>
      <w:proofErr w:type="spellStart"/>
      <w:r w:rsidRPr="00A07F0D">
        <w:rPr>
          <w:rFonts w:asciiTheme="minorHAnsi" w:hAnsiTheme="minorHAnsi"/>
          <w:lang w:val="en-US"/>
        </w:rPr>
        <w:t>intraspecific</w:t>
      </w:r>
      <w:proofErr w:type="spellEnd"/>
      <w:r w:rsidRPr="00A07F0D">
        <w:rPr>
          <w:rFonts w:asciiTheme="minorHAnsi" w:hAnsiTheme="minorHAnsi"/>
          <w:lang w:val="en-US"/>
        </w:rPr>
        <w:t xml:space="preserve"> genetic variation</w:t>
      </w:r>
    </w:p>
    <w:p w:rsidR="00A4276F" w:rsidRPr="00A07F0D" w:rsidRDefault="008646C7" w:rsidP="00A4276F">
      <w:pPr>
        <w:rPr>
          <w:rFonts w:asciiTheme="minorHAnsi" w:hAnsiTheme="minorHAnsi"/>
          <w:sz w:val="24"/>
          <w:szCs w:val="24"/>
          <w:highlight w:val="yellow"/>
        </w:rPr>
      </w:pPr>
      <w:r w:rsidRPr="008646C7">
        <w:rPr>
          <w:rFonts w:ascii="Calibri" w:hAnsi="Calibri" w:cs="Tahoma"/>
          <w:sz w:val="24"/>
          <w:szCs w:val="24"/>
          <w:lang w:val="de-DE"/>
        </w:rPr>
        <w:t>Projektkoordinator:</w:t>
      </w:r>
      <w:r w:rsidRPr="00F8776C">
        <w:rPr>
          <w:rFonts w:ascii="Calibri" w:hAnsi="Calibri"/>
          <w:sz w:val="22"/>
          <w:szCs w:val="22"/>
          <w:lang w:val="de-DE"/>
        </w:rPr>
        <w:t xml:space="preserve"> </w:t>
      </w:r>
      <w:r w:rsidR="00A4276F" w:rsidRPr="00A07F0D">
        <w:rPr>
          <w:rFonts w:asciiTheme="minorHAnsi" w:hAnsiTheme="minorHAnsi" w:cs="Tahoma"/>
          <w:sz w:val="24"/>
          <w:szCs w:val="24"/>
        </w:rPr>
        <w:t xml:space="preserve">Mgr. Alica </w:t>
      </w:r>
      <w:proofErr w:type="spellStart"/>
      <w:r w:rsidR="00A4276F" w:rsidRPr="00A07F0D">
        <w:rPr>
          <w:rFonts w:asciiTheme="minorHAnsi" w:hAnsiTheme="minorHAnsi" w:cs="Tahoma"/>
          <w:sz w:val="24"/>
          <w:szCs w:val="24"/>
        </w:rPr>
        <w:t>Košuthová</w:t>
      </w:r>
      <w:proofErr w:type="spellEnd"/>
      <w:r w:rsidR="00A4276F" w:rsidRPr="00A07F0D">
        <w:rPr>
          <w:rFonts w:asciiTheme="minorHAnsi" w:hAnsiTheme="minorHAnsi" w:cs="Tahoma"/>
          <w:sz w:val="24"/>
          <w:szCs w:val="24"/>
        </w:rPr>
        <w:t>, PhD.</w:t>
      </w:r>
    </w:p>
    <w:p w:rsidR="00A4276F" w:rsidRPr="00A07F0D" w:rsidRDefault="008646C7" w:rsidP="00A4276F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Projektpartner: </w:t>
      </w:r>
      <w:r w:rsidR="00A4276F" w:rsidRPr="00A07F0D">
        <w:rPr>
          <w:rFonts w:asciiTheme="minorHAnsi" w:hAnsiTheme="minorHAnsi"/>
          <w:sz w:val="24"/>
          <w:szCs w:val="24"/>
        </w:rPr>
        <w:t xml:space="preserve">Slovenská akadémia vied, </w:t>
      </w:r>
      <w:proofErr w:type="spellStart"/>
      <w:r w:rsidR="00A4276F" w:rsidRPr="00A07F0D">
        <w:rPr>
          <w:rFonts w:asciiTheme="minorHAnsi" w:hAnsiTheme="minorHAnsi"/>
          <w:sz w:val="24"/>
          <w:szCs w:val="24"/>
        </w:rPr>
        <w:t>Karl-Franzens-Universität</w:t>
      </w:r>
      <w:proofErr w:type="spellEnd"/>
      <w:r w:rsidR="00A4276F" w:rsidRPr="00A07F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4276F" w:rsidRPr="00A07F0D">
        <w:rPr>
          <w:rFonts w:asciiTheme="minorHAnsi" w:hAnsiTheme="minorHAnsi"/>
          <w:sz w:val="24"/>
          <w:szCs w:val="24"/>
        </w:rPr>
        <w:t>Graz</w:t>
      </w:r>
      <w:proofErr w:type="spellEnd"/>
    </w:p>
    <w:p w:rsidR="008646C7" w:rsidRPr="00230D2A" w:rsidRDefault="008646C7" w:rsidP="008646C7">
      <w:pPr>
        <w:ind w:right="540"/>
        <w:jc w:val="both"/>
        <w:rPr>
          <w:rFonts w:ascii="Calibri" w:hAnsi="Calibri" w:cs="Tahoma"/>
          <w:sz w:val="24"/>
          <w:szCs w:val="24"/>
          <w:lang w:val="de-DE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>Bewilligte Finanzmittel:</w:t>
      </w:r>
    </w:p>
    <w:p w:rsidR="00A4276F" w:rsidRPr="00A07F0D" w:rsidRDefault="008646C7" w:rsidP="00A4276F">
      <w:pPr>
        <w:rPr>
          <w:rFonts w:asciiTheme="minorHAnsi" w:hAnsiTheme="minorHAnsi"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Österreich: </w:t>
      </w:r>
      <w:r w:rsidR="00A4276F" w:rsidRPr="00A07F0D">
        <w:rPr>
          <w:rFonts w:asciiTheme="minorHAnsi" w:hAnsiTheme="minorHAnsi"/>
          <w:sz w:val="24"/>
          <w:szCs w:val="24"/>
        </w:rPr>
        <w:t>2 920,- EUR</w:t>
      </w:r>
    </w:p>
    <w:p w:rsidR="00A4276F" w:rsidRPr="00A07F0D" w:rsidRDefault="008646C7" w:rsidP="00A4276F">
      <w:pPr>
        <w:rPr>
          <w:rFonts w:asciiTheme="minorHAnsi" w:hAnsiTheme="minorHAnsi"/>
          <w:b/>
          <w:noProof/>
          <w:sz w:val="24"/>
          <w:szCs w:val="24"/>
        </w:rPr>
      </w:pPr>
      <w:r w:rsidRPr="00230D2A">
        <w:rPr>
          <w:rFonts w:ascii="Calibri" w:hAnsi="Calibri" w:cs="Tahoma"/>
          <w:sz w:val="24"/>
          <w:szCs w:val="24"/>
          <w:lang w:val="de-DE"/>
        </w:rPr>
        <w:t xml:space="preserve">- Ausgaben in der Slowakei: </w:t>
      </w:r>
      <w:r w:rsidR="00A4276F" w:rsidRPr="00A07F0D">
        <w:rPr>
          <w:rFonts w:asciiTheme="minorHAnsi" w:hAnsiTheme="minorHAnsi"/>
          <w:sz w:val="24"/>
          <w:szCs w:val="24"/>
        </w:rPr>
        <w:t>1 420,- EUR</w:t>
      </w:r>
    </w:p>
    <w:p w:rsidR="00A4276F" w:rsidRPr="00A07F0D" w:rsidRDefault="00A4276F" w:rsidP="000C3AC1">
      <w:pPr>
        <w:rPr>
          <w:rFonts w:asciiTheme="minorHAnsi" w:hAnsiTheme="minorHAnsi"/>
          <w:b/>
          <w:noProof/>
          <w:sz w:val="24"/>
          <w:szCs w:val="24"/>
        </w:rPr>
      </w:pPr>
    </w:p>
    <w:p w:rsidR="00B33732" w:rsidRPr="00A07F0D" w:rsidRDefault="00B33732">
      <w:pPr>
        <w:rPr>
          <w:rFonts w:asciiTheme="minorHAnsi" w:hAnsiTheme="minorHAnsi"/>
        </w:rPr>
      </w:pPr>
    </w:p>
    <w:sectPr w:rsidR="00B33732" w:rsidRPr="00A07F0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3BD"/>
    <w:rsid w:val="000736F8"/>
    <w:rsid w:val="000C3AC1"/>
    <w:rsid w:val="001267A0"/>
    <w:rsid w:val="00147CF5"/>
    <w:rsid w:val="001679FD"/>
    <w:rsid w:val="00204A28"/>
    <w:rsid w:val="002A7C60"/>
    <w:rsid w:val="00357191"/>
    <w:rsid w:val="00444AB0"/>
    <w:rsid w:val="004F7521"/>
    <w:rsid w:val="006E758A"/>
    <w:rsid w:val="0076233F"/>
    <w:rsid w:val="007D1F86"/>
    <w:rsid w:val="00834E82"/>
    <w:rsid w:val="008646C7"/>
    <w:rsid w:val="00880616"/>
    <w:rsid w:val="008F49BB"/>
    <w:rsid w:val="009210FC"/>
    <w:rsid w:val="00A07F0D"/>
    <w:rsid w:val="00A4276F"/>
    <w:rsid w:val="00B33732"/>
    <w:rsid w:val="00B4458C"/>
    <w:rsid w:val="00BF1DB1"/>
    <w:rsid w:val="00C75787"/>
    <w:rsid w:val="00DD338E"/>
    <w:rsid w:val="00ED3F23"/>
    <w:rsid w:val="00FD23B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4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F1DB1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D23BD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2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F1DB1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B3373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64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2013-12-16T10:04:00Z</cp:lastPrinted>
  <dcterms:created xsi:type="dcterms:W3CDTF">2014-05-28T12:26:00Z</dcterms:created>
  <dcterms:modified xsi:type="dcterms:W3CDTF">2014-05-28T12:42:00Z</dcterms:modified>
</cp:coreProperties>
</file>